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58BB3" w14:textId="77777777" w:rsidR="00DB1269" w:rsidRDefault="00DB1269" w:rsidP="00DB1269">
      <w:pPr>
        <w:spacing w:after="0"/>
        <w:rPr>
          <w:rFonts w:ascii="Times New Roman" w:eastAsia="Times New Roman" w:hAnsi="Times New Roman" w:cs="Times New Roman"/>
          <w:color w:val="000000" w:themeColor="text1"/>
          <w:sz w:val="28"/>
          <w:szCs w:val="28"/>
        </w:rPr>
      </w:pPr>
      <w:r w:rsidRPr="4B182AB2">
        <w:rPr>
          <w:rFonts w:ascii="Times New Roman" w:eastAsia="Times New Roman" w:hAnsi="Times New Roman" w:cs="Times New Roman"/>
          <w:b/>
          <w:bCs/>
          <w:color w:val="000000" w:themeColor="text1"/>
          <w:sz w:val="28"/>
          <w:szCs w:val="28"/>
        </w:rPr>
        <w:t>Transfer Advising Committee</w:t>
      </w:r>
    </w:p>
    <w:p w14:paraId="4FFDE542" w14:textId="339AB8CA" w:rsidR="00693D4E" w:rsidRDefault="00033EF4"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September 6</w:t>
      </w:r>
      <w:r w:rsidR="004C3C01">
        <w:rPr>
          <w:rFonts w:ascii="Times New Roman" w:eastAsia="Times New Roman" w:hAnsi="Times New Roman" w:cs="Times New Roman"/>
          <w:color w:val="000000" w:themeColor="text1"/>
          <w:sz w:val="24"/>
          <w:szCs w:val="24"/>
        </w:rPr>
        <w:t>, 2024</w:t>
      </w:r>
    </w:p>
    <w:p w14:paraId="5617807F" w14:textId="15AD07A1" w:rsidR="00DB1269" w:rsidRDefault="00033EF4"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35677F">
        <w:rPr>
          <w:rFonts w:ascii="Times New Roman" w:eastAsia="Times New Roman" w:hAnsi="Times New Roman" w:cs="Times New Roman"/>
          <w:color w:val="000000" w:themeColor="text1"/>
          <w:sz w:val="24"/>
          <w:szCs w:val="24"/>
        </w:rPr>
        <w:t>:</w:t>
      </w:r>
      <w:r w:rsidR="00301F71">
        <w:rPr>
          <w:rFonts w:ascii="Times New Roman" w:eastAsia="Times New Roman" w:hAnsi="Times New Roman" w:cs="Times New Roman"/>
          <w:color w:val="000000" w:themeColor="text1"/>
          <w:sz w:val="24"/>
          <w:szCs w:val="24"/>
        </w:rPr>
        <w:t>0</w:t>
      </w:r>
      <w:r w:rsidR="00527CE0">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A</w:t>
      </w:r>
      <w:r w:rsidR="0035677F">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10</w:t>
      </w:r>
      <w:r w:rsidR="0035677F">
        <w:rPr>
          <w:rFonts w:ascii="Times New Roman" w:eastAsia="Times New Roman" w:hAnsi="Times New Roman" w:cs="Times New Roman"/>
          <w:color w:val="000000" w:themeColor="text1"/>
          <w:sz w:val="24"/>
          <w:szCs w:val="24"/>
        </w:rPr>
        <w:t>:</w:t>
      </w:r>
      <w:r w:rsidR="00301F71">
        <w:rPr>
          <w:rFonts w:ascii="Times New Roman" w:eastAsia="Times New Roman" w:hAnsi="Times New Roman" w:cs="Times New Roman"/>
          <w:color w:val="000000" w:themeColor="text1"/>
          <w:sz w:val="24"/>
          <w:szCs w:val="24"/>
        </w:rPr>
        <w:t>0</w:t>
      </w:r>
      <w:r w:rsidR="0035677F">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A</w:t>
      </w:r>
      <w:r w:rsidR="0035677F">
        <w:rPr>
          <w:rFonts w:ascii="Times New Roman" w:eastAsia="Times New Roman" w:hAnsi="Times New Roman" w:cs="Times New Roman"/>
          <w:color w:val="000000" w:themeColor="text1"/>
          <w:sz w:val="24"/>
          <w:szCs w:val="24"/>
        </w:rPr>
        <w:t>M</w:t>
      </w:r>
    </w:p>
    <w:p w14:paraId="5EA97C93" w14:textId="77777777" w:rsidR="00DB1269" w:rsidRDefault="00DB1269" w:rsidP="00DB1269">
      <w:pPr>
        <w:spacing w:after="0"/>
        <w:rPr>
          <w:rFonts w:ascii="Times New Roman" w:eastAsia="Times New Roman" w:hAnsi="Times New Roman" w:cs="Times New Roman"/>
          <w:color w:val="000000" w:themeColor="text1"/>
          <w:sz w:val="24"/>
          <w:szCs w:val="24"/>
        </w:rPr>
      </w:pPr>
    </w:p>
    <w:p w14:paraId="00FD925B" w14:textId="2D595185" w:rsidR="006D6727" w:rsidRPr="00817EEF" w:rsidRDefault="00DB1269" w:rsidP="00DB1269">
      <w:pPr>
        <w:spacing w:after="0"/>
        <w:rPr>
          <w:rFonts w:ascii="Times New Roman" w:eastAsia="Times New Roman" w:hAnsi="Times New Roman" w:cs="Times New Roman"/>
          <w:color w:val="000000" w:themeColor="text1"/>
          <w:sz w:val="24"/>
          <w:szCs w:val="24"/>
        </w:rPr>
      </w:pPr>
      <w:r w:rsidRPr="4B182AB2">
        <w:rPr>
          <w:rFonts w:ascii="Times New Roman" w:eastAsia="Times New Roman" w:hAnsi="Times New Roman" w:cs="Times New Roman"/>
          <w:b/>
          <w:bCs/>
          <w:color w:val="000000" w:themeColor="text1"/>
          <w:sz w:val="24"/>
          <w:szCs w:val="24"/>
        </w:rPr>
        <w:t>Members Present:</w:t>
      </w:r>
      <w:r w:rsidR="00817EEF">
        <w:rPr>
          <w:rFonts w:ascii="Times New Roman" w:eastAsia="Times New Roman" w:hAnsi="Times New Roman" w:cs="Times New Roman"/>
          <w:b/>
          <w:bCs/>
          <w:color w:val="000000" w:themeColor="text1"/>
          <w:sz w:val="24"/>
          <w:szCs w:val="24"/>
        </w:rPr>
        <w:t xml:space="preserve"> </w:t>
      </w:r>
      <w:r w:rsidR="00114A9C">
        <w:rPr>
          <w:rFonts w:ascii="Times New Roman" w:eastAsia="Times New Roman" w:hAnsi="Times New Roman" w:cs="Times New Roman"/>
          <w:color w:val="000000" w:themeColor="text1"/>
          <w:sz w:val="24"/>
          <w:szCs w:val="24"/>
        </w:rPr>
        <w:t xml:space="preserve">Campbell Keele (AATC), </w:t>
      </w:r>
      <w:r w:rsidR="006D6727">
        <w:rPr>
          <w:rFonts w:ascii="Times New Roman" w:eastAsia="Times New Roman" w:hAnsi="Times New Roman" w:cs="Times New Roman"/>
          <w:color w:val="000000" w:themeColor="text1"/>
          <w:sz w:val="24"/>
          <w:szCs w:val="24"/>
        </w:rPr>
        <w:t xml:space="preserve">Kristen </w:t>
      </w:r>
      <w:r w:rsidR="00127046">
        <w:rPr>
          <w:rFonts w:ascii="Times New Roman" w:eastAsia="Times New Roman" w:hAnsi="Times New Roman" w:cs="Times New Roman"/>
          <w:color w:val="000000" w:themeColor="text1"/>
          <w:sz w:val="24"/>
          <w:szCs w:val="24"/>
        </w:rPr>
        <w:t>Thomas (COE),</w:t>
      </w:r>
      <w:r w:rsidR="003314F0">
        <w:rPr>
          <w:rFonts w:ascii="Times New Roman" w:eastAsia="Times New Roman" w:hAnsi="Times New Roman" w:cs="Times New Roman"/>
          <w:color w:val="000000" w:themeColor="text1"/>
          <w:sz w:val="24"/>
          <w:szCs w:val="24"/>
        </w:rPr>
        <w:t xml:space="preserve"> </w:t>
      </w:r>
      <w:r w:rsidR="004C3C01">
        <w:rPr>
          <w:rFonts w:ascii="Times New Roman" w:eastAsia="Times New Roman" w:hAnsi="Times New Roman" w:cs="Times New Roman"/>
          <w:color w:val="000000" w:themeColor="text1"/>
          <w:sz w:val="24"/>
          <w:szCs w:val="24"/>
        </w:rPr>
        <w:t>Nick Beatty (RCASH)</w:t>
      </w:r>
      <w:r w:rsidR="00801094">
        <w:rPr>
          <w:rFonts w:ascii="Times New Roman" w:eastAsia="Times New Roman" w:hAnsi="Times New Roman" w:cs="Times New Roman"/>
          <w:color w:val="000000" w:themeColor="text1"/>
          <w:sz w:val="24"/>
          <w:szCs w:val="24"/>
        </w:rPr>
        <w:t>,</w:t>
      </w:r>
      <w:r w:rsidR="00033EF4">
        <w:rPr>
          <w:rFonts w:ascii="Times New Roman" w:eastAsia="Times New Roman" w:hAnsi="Times New Roman" w:cs="Times New Roman"/>
          <w:color w:val="000000" w:themeColor="text1"/>
          <w:sz w:val="24"/>
          <w:szCs w:val="24"/>
        </w:rPr>
        <w:t xml:space="preserve"> </w:t>
      </w:r>
      <w:r w:rsidR="003314F0">
        <w:rPr>
          <w:rFonts w:ascii="Times New Roman" w:eastAsia="Times New Roman" w:hAnsi="Times New Roman" w:cs="Times New Roman"/>
          <w:color w:val="000000" w:themeColor="text1"/>
          <w:sz w:val="24"/>
          <w:szCs w:val="24"/>
        </w:rPr>
        <w:t>Evonne Bird (MCHHS)</w:t>
      </w:r>
      <w:r w:rsidR="00B5299D">
        <w:rPr>
          <w:rFonts w:ascii="Times New Roman" w:eastAsia="Times New Roman" w:hAnsi="Times New Roman" w:cs="Times New Roman"/>
          <w:color w:val="000000" w:themeColor="text1"/>
          <w:sz w:val="24"/>
          <w:szCs w:val="24"/>
        </w:rPr>
        <w:t xml:space="preserve">, </w:t>
      </w:r>
      <w:r w:rsidR="00104049">
        <w:rPr>
          <w:rFonts w:ascii="Times New Roman" w:eastAsia="Times New Roman" w:hAnsi="Times New Roman" w:cs="Times New Roman"/>
          <w:color w:val="000000" w:themeColor="text1"/>
          <w:sz w:val="24"/>
          <w:szCs w:val="24"/>
        </w:rPr>
        <w:t>Kimmy Walker</w:t>
      </w:r>
      <w:r w:rsidR="00B5299D">
        <w:rPr>
          <w:rFonts w:ascii="Times New Roman" w:eastAsia="Times New Roman" w:hAnsi="Times New Roman" w:cs="Times New Roman"/>
          <w:color w:val="000000" w:themeColor="text1"/>
          <w:sz w:val="24"/>
          <w:szCs w:val="24"/>
        </w:rPr>
        <w:t xml:space="preserve"> (DCOA)</w:t>
      </w:r>
    </w:p>
    <w:p w14:paraId="1D52E35A" w14:textId="77777777" w:rsidR="00DB1269" w:rsidRDefault="00DB1269" w:rsidP="00DB1269">
      <w:pPr>
        <w:spacing w:after="0"/>
        <w:rPr>
          <w:rFonts w:ascii="Times New Roman" w:eastAsia="Times New Roman" w:hAnsi="Times New Roman" w:cs="Times New Roman"/>
          <w:color w:val="000000" w:themeColor="text1"/>
          <w:sz w:val="24"/>
          <w:szCs w:val="24"/>
        </w:rPr>
      </w:pPr>
    </w:p>
    <w:p w14:paraId="53681BB1" w14:textId="15BFABF7" w:rsidR="00801094" w:rsidRDefault="00DB1269" w:rsidP="00DB1269">
      <w:pPr>
        <w:spacing w:after="0"/>
        <w:rPr>
          <w:rFonts w:ascii="Times New Roman" w:eastAsia="Times New Roman" w:hAnsi="Times New Roman" w:cs="Times New Roman"/>
          <w:color w:val="000000" w:themeColor="text1"/>
          <w:sz w:val="24"/>
          <w:szCs w:val="24"/>
        </w:rPr>
      </w:pPr>
      <w:r w:rsidRPr="4B182AB2">
        <w:rPr>
          <w:rFonts w:ascii="Times New Roman" w:eastAsia="Times New Roman" w:hAnsi="Times New Roman" w:cs="Times New Roman"/>
          <w:b/>
          <w:bCs/>
          <w:color w:val="000000" w:themeColor="text1"/>
          <w:sz w:val="24"/>
          <w:szCs w:val="24"/>
        </w:rPr>
        <w:t>Members Absent:</w:t>
      </w:r>
      <w:r w:rsidR="00140E33">
        <w:rPr>
          <w:rFonts w:ascii="Times New Roman" w:eastAsia="Times New Roman" w:hAnsi="Times New Roman" w:cs="Times New Roman"/>
          <w:color w:val="000000" w:themeColor="text1"/>
          <w:sz w:val="24"/>
          <w:szCs w:val="24"/>
        </w:rPr>
        <w:t xml:space="preserve"> </w:t>
      </w:r>
      <w:r w:rsidR="00033EF4">
        <w:rPr>
          <w:rFonts w:ascii="Times New Roman" w:eastAsia="Times New Roman" w:hAnsi="Times New Roman" w:cs="Times New Roman"/>
          <w:color w:val="000000" w:themeColor="text1"/>
          <w:sz w:val="24"/>
          <w:szCs w:val="24"/>
        </w:rPr>
        <w:t>Alisa Trotter (COB),</w:t>
      </w:r>
      <w:r w:rsidR="00033EF4">
        <w:rPr>
          <w:rFonts w:ascii="Times New Roman" w:eastAsia="Times New Roman" w:hAnsi="Times New Roman" w:cs="Times New Roman"/>
          <w:color w:val="000000" w:themeColor="text1"/>
          <w:sz w:val="24"/>
          <w:szCs w:val="24"/>
        </w:rPr>
        <w:t xml:space="preserve"> </w:t>
      </w:r>
      <w:r w:rsidR="00033EF4">
        <w:rPr>
          <w:rFonts w:ascii="Times New Roman" w:eastAsia="Times New Roman" w:hAnsi="Times New Roman" w:cs="Times New Roman"/>
          <w:color w:val="000000" w:themeColor="text1"/>
          <w:sz w:val="24"/>
          <w:szCs w:val="24"/>
        </w:rPr>
        <w:t>Dylan Earnshaw (CNAS)</w:t>
      </w:r>
    </w:p>
    <w:p w14:paraId="2E2CF83B" w14:textId="77777777" w:rsidR="00801094" w:rsidRDefault="00801094" w:rsidP="00DB1269">
      <w:pPr>
        <w:spacing w:after="0"/>
        <w:rPr>
          <w:rFonts w:ascii="Times New Roman" w:eastAsia="Times New Roman" w:hAnsi="Times New Roman" w:cs="Times New Roman"/>
          <w:color w:val="000000" w:themeColor="text1"/>
          <w:sz w:val="24"/>
          <w:szCs w:val="24"/>
        </w:rPr>
      </w:pPr>
    </w:p>
    <w:p w14:paraId="22D12034" w14:textId="0E11F4A6" w:rsidR="00801094" w:rsidRPr="00801094" w:rsidRDefault="00801094"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Guests in Attendance: </w:t>
      </w:r>
      <w:r w:rsidR="00104049">
        <w:rPr>
          <w:rFonts w:ascii="Times New Roman" w:eastAsia="Times New Roman" w:hAnsi="Times New Roman" w:cs="Times New Roman"/>
          <w:color w:val="000000" w:themeColor="text1"/>
          <w:sz w:val="24"/>
          <w:szCs w:val="24"/>
        </w:rPr>
        <w:t>Scott Handley (Honors College)</w:t>
      </w:r>
    </w:p>
    <w:p w14:paraId="0D67FAE4" w14:textId="77777777" w:rsidR="00DB1269" w:rsidRDefault="00DB1269" w:rsidP="00DB1269">
      <w:pPr>
        <w:spacing w:after="0"/>
        <w:rPr>
          <w:rFonts w:ascii="Times New Roman" w:eastAsia="Times New Roman" w:hAnsi="Times New Roman" w:cs="Times New Roman"/>
          <w:color w:val="000000" w:themeColor="text1"/>
          <w:sz w:val="24"/>
          <w:szCs w:val="24"/>
        </w:rPr>
      </w:pPr>
    </w:p>
    <w:p w14:paraId="5BDA093C" w14:textId="39BD8370" w:rsidR="00DB1269" w:rsidRDefault="00DB1269" w:rsidP="00DB1269">
      <w:pPr>
        <w:spacing w:after="0"/>
        <w:rPr>
          <w:rFonts w:ascii="Times New Roman" w:eastAsia="Times New Roman" w:hAnsi="Times New Roman" w:cs="Times New Roman"/>
          <w:b/>
          <w:bCs/>
          <w:color w:val="000000" w:themeColor="text1"/>
          <w:sz w:val="24"/>
          <w:szCs w:val="24"/>
        </w:rPr>
      </w:pPr>
      <w:r w:rsidRPr="6434A904">
        <w:rPr>
          <w:rFonts w:ascii="Times New Roman" w:eastAsia="Times New Roman" w:hAnsi="Times New Roman" w:cs="Times New Roman"/>
          <w:b/>
          <w:bCs/>
          <w:color w:val="000000" w:themeColor="text1"/>
          <w:sz w:val="24"/>
          <w:szCs w:val="24"/>
        </w:rPr>
        <w:t>Discussion Items</w:t>
      </w:r>
      <w:r w:rsidR="007A174B">
        <w:rPr>
          <w:rFonts w:ascii="Times New Roman" w:eastAsia="Times New Roman" w:hAnsi="Times New Roman" w:cs="Times New Roman"/>
          <w:b/>
          <w:bCs/>
          <w:color w:val="000000" w:themeColor="text1"/>
          <w:sz w:val="24"/>
          <w:szCs w:val="24"/>
        </w:rPr>
        <w:t>:</w:t>
      </w:r>
    </w:p>
    <w:p w14:paraId="6C4A41D1" w14:textId="77777777" w:rsidR="00392273" w:rsidRDefault="00392273" w:rsidP="00DB1269">
      <w:pPr>
        <w:spacing w:after="0"/>
        <w:rPr>
          <w:rFonts w:ascii="Times New Roman" w:eastAsia="Times New Roman" w:hAnsi="Times New Roman" w:cs="Times New Roman"/>
          <w:color w:val="000000" w:themeColor="text1"/>
          <w:sz w:val="24"/>
          <w:szCs w:val="24"/>
        </w:rPr>
      </w:pPr>
    </w:p>
    <w:p w14:paraId="5C140191" w14:textId="6C5236AF" w:rsidR="003314F0" w:rsidRDefault="00301F71" w:rsidP="00B5299D">
      <w:pPr>
        <w:spacing w:after="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color w:val="000000" w:themeColor="text1"/>
          <w:sz w:val="24"/>
          <w:szCs w:val="24"/>
        </w:rPr>
        <w:t>-</w:t>
      </w:r>
      <w:r w:rsidR="00B5299D">
        <w:rPr>
          <w:rFonts w:ascii="Times New Roman" w:eastAsia="Times New Roman" w:hAnsi="Times New Roman" w:cs="Times New Roman"/>
          <w:i/>
          <w:iCs/>
          <w:color w:val="000000" w:themeColor="text1"/>
          <w:sz w:val="24"/>
          <w:szCs w:val="24"/>
        </w:rPr>
        <w:t>Updates from Committee Members</w:t>
      </w:r>
    </w:p>
    <w:p w14:paraId="581D9BDE" w14:textId="77777777" w:rsidR="00B5299D" w:rsidRDefault="00B5299D" w:rsidP="00B5299D">
      <w:pPr>
        <w:spacing w:after="0"/>
        <w:rPr>
          <w:rFonts w:ascii="Times New Roman" w:eastAsia="Times New Roman" w:hAnsi="Times New Roman" w:cs="Times New Roman"/>
          <w:color w:val="000000" w:themeColor="text1"/>
          <w:sz w:val="24"/>
          <w:szCs w:val="24"/>
        </w:rPr>
      </w:pPr>
    </w:p>
    <w:p w14:paraId="5317015E" w14:textId="225C6822"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r w:rsidR="00104049">
        <w:rPr>
          <w:rFonts w:ascii="Times New Roman" w:eastAsia="Times New Roman" w:hAnsi="Times New Roman" w:cs="Times New Roman"/>
          <w:color w:val="000000" w:themeColor="text1"/>
          <w:sz w:val="24"/>
          <w:szCs w:val="24"/>
        </w:rPr>
        <w:t>immy</w:t>
      </w:r>
      <w:r>
        <w:rPr>
          <w:rFonts w:ascii="Times New Roman" w:eastAsia="Times New Roman" w:hAnsi="Times New Roman" w:cs="Times New Roman"/>
          <w:color w:val="000000" w:themeColor="text1"/>
          <w:sz w:val="24"/>
          <w:szCs w:val="24"/>
        </w:rPr>
        <w:t xml:space="preserve">: </w:t>
      </w:r>
      <w:r w:rsidR="00104049">
        <w:rPr>
          <w:rFonts w:ascii="Times New Roman" w:eastAsia="Times New Roman" w:hAnsi="Times New Roman" w:cs="Times New Roman"/>
          <w:color w:val="000000" w:themeColor="text1"/>
          <w:sz w:val="24"/>
          <w:szCs w:val="24"/>
        </w:rPr>
        <w:t>Kimmy is the newest member of the Transfer Advising Committee, having been recently hired as the Director of the Darr College of Agriculture Student Success &amp; Advisement Center. Congratulations, Kimmy, and welcome to the TAC! Kimmy shared that the College of Ag is currently working out what transfer advising will look like in the College and will have more to share on that in the coming weeks.</w:t>
      </w:r>
    </w:p>
    <w:p w14:paraId="1033EEDC" w14:textId="77777777" w:rsidR="00B5299D" w:rsidRDefault="00B5299D" w:rsidP="00B5299D">
      <w:pPr>
        <w:spacing w:after="0"/>
        <w:rPr>
          <w:rFonts w:ascii="Times New Roman" w:eastAsia="Times New Roman" w:hAnsi="Times New Roman" w:cs="Times New Roman"/>
          <w:color w:val="000000" w:themeColor="text1"/>
          <w:sz w:val="24"/>
          <w:szCs w:val="24"/>
        </w:rPr>
      </w:pPr>
    </w:p>
    <w:p w14:paraId="62B0E1D0" w14:textId="02341827"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Kristen: </w:t>
      </w:r>
      <w:r w:rsidR="00104049">
        <w:rPr>
          <w:rFonts w:ascii="Times New Roman" w:eastAsia="Times New Roman" w:hAnsi="Times New Roman" w:cs="Times New Roman"/>
          <w:color w:val="000000" w:themeColor="text1"/>
          <w:sz w:val="24"/>
          <w:szCs w:val="24"/>
        </w:rPr>
        <w:t>The College of Education recently hired a new advisor and a new admin.</w:t>
      </w:r>
    </w:p>
    <w:p w14:paraId="6D45DA44" w14:textId="77777777" w:rsidR="00B5299D" w:rsidRDefault="00B5299D" w:rsidP="00B5299D">
      <w:pPr>
        <w:spacing w:after="0"/>
        <w:rPr>
          <w:rFonts w:ascii="Times New Roman" w:eastAsia="Times New Roman" w:hAnsi="Times New Roman" w:cs="Times New Roman"/>
          <w:color w:val="000000" w:themeColor="text1"/>
          <w:sz w:val="24"/>
          <w:szCs w:val="24"/>
        </w:rPr>
      </w:pPr>
    </w:p>
    <w:p w14:paraId="6832A844" w14:textId="4A2FBB22"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Nick: </w:t>
      </w:r>
      <w:r w:rsidR="00104049">
        <w:rPr>
          <w:rFonts w:ascii="Times New Roman" w:eastAsia="Times New Roman" w:hAnsi="Times New Roman" w:cs="Times New Roman"/>
          <w:color w:val="000000" w:themeColor="text1"/>
          <w:sz w:val="24"/>
          <w:szCs w:val="24"/>
        </w:rPr>
        <w:t>RCASH has opened an advising center, staffed by Darren Wienberg and Teresa Cunningham. Departments were asked whether they’d like to keep their existing advising model or use the RCASH advising center. Political Science, Philosophy, and Criminology &amp; Criminal Justice will keep existing structure in place. For now, transfer students should continue to be referred to the designated contacts on the Advisors for Transfer Students List.</w:t>
      </w:r>
    </w:p>
    <w:p w14:paraId="672991D4" w14:textId="4387B71E" w:rsidR="00B5299D" w:rsidRDefault="00B5299D" w:rsidP="00B5299D">
      <w:pPr>
        <w:spacing w:after="0"/>
        <w:rPr>
          <w:rFonts w:ascii="Times New Roman" w:eastAsia="Times New Roman" w:hAnsi="Times New Roman" w:cs="Times New Roman"/>
          <w:color w:val="000000" w:themeColor="text1"/>
          <w:sz w:val="24"/>
          <w:szCs w:val="24"/>
        </w:rPr>
      </w:pPr>
    </w:p>
    <w:p w14:paraId="460FD5BC" w14:textId="3C00D18B"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Evonne: </w:t>
      </w:r>
      <w:r w:rsidR="00104049">
        <w:rPr>
          <w:rFonts w:ascii="Times New Roman" w:eastAsia="Times New Roman" w:hAnsi="Times New Roman" w:cs="Times New Roman"/>
          <w:color w:val="000000" w:themeColor="text1"/>
          <w:sz w:val="24"/>
          <w:szCs w:val="24"/>
        </w:rPr>
        <w:t>The MCHHS Student Success &amp; Advisement Center will be posting a search soon for two academic advisor positions.</w:t>
      </w:r>
    </w:p>
    <w:p w14:paraId="4F16B0B4" w14:textId="77777777" w:rsidR="00B5299D" w:rsidRDefault="00B5299D" w:rsidP="00B5299D">
      <w:pPr>
        <w:spacing w:after="0"/>
        <w:rPr>
          <w:rFonts w:ascii="Times New Roman" w:eastAsia="Times New Roman" w:hAnsi="Times New Roman" w:cs="Times New Roman"/>
          <w:color w:val="000000" w:themeColor="text1"/>
          <w:sz w:val="24"/>
          <w:szCs w:val="24"/>
        </w:rPr>
      </w:pPr>
    </w:p>
    <w:p w14:paraId="0B4C0F5A" w14:textId="131A44A5"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Campbell: </w:t>
      </w:r>
      <w:r w:rsidR="00104049">
        <w:rPr>
          <w:rFonts w:ascii="Times New Roman" w:eastAsia="Times New Roman" w:hAnsi="Times New Roman" w:cs="Times New Roman"/>
          <w:color w:val="000000" w:themeColor="text1"/>
          <w:sz w:val="24"/>
          <w:szCs w:val="24"/>
        </w:rPr>
        <w:t>The Transfer Work Group wrapped up their report over the Summer. As of August 19, MSU is up in domestic transfer students from last fall, by 5 students. The Transfer Student Ice Cream Social, Transfer Bears LLC Welcome Social, and House Calls all went well. The current plans for National Transfer Student Week were shared and official publicity will be sent out to the TAC in the next week or two.</w:t>
      </w:r>
    </w:p>
    <w:p w14:paraId="210F9E44" w14:textId="77777777" w:rsidR="00B5299D" w:rsidRDefault="00B5299D" w:rsidP="00B5299D">
      <w:pPr>
        <w:spacing w:after="0"/>
        <w:rPr>
          <w:rFonts w:ascii="Times New Roman" w:eastAsia="Times New Roman" w:hAnsi="Times New Roman" w:cs="Times New Roman"/>
          <w:color w:val="000000" w:themeColor="text1"/>
          <w:sz w:val="24"/>
          <w:szCs w:val="24"/>
        </w:rPr>
      </w:pPr>
    </w:p>
    <w:p w14:paraId="3B5B87E3" w14:textId="6977A631" w:rsidR="00B5299D" w:rsidRDefault="00B5299D" w:rsidP="00B5299D">
      <w:pPr>
        <w:spacing w:after="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-Fall 2024 Advisor Forum Planning:</w:t>
      </w:r>
    </w:p>
    <w:p w14:paraId="67AA4CC6" w14:textId="21FD5140" w:rsidR="00B5299D" w:rsidRDefault="00B5299D" w:rsidP="00B5299D">
      <w:pPr>
        <w:spacing w:after="0"/>
        <w:rPr>
          <w:rFonts w:ascii="Times New Roman" w:eastAsia="Times New Roman" w:hAnsi="Times New Roman" w:cs="Times New Roman"/>
          <w:color w:val="000000" w:themeColor="text1"/>
          <w:sz w:val="24"/>
          <w:szCs w:val="24"/>
        </w:rPr>
      </w:pPr>
    </w:p>
    <w:p w14:paraId="66E9157B" w14:textId="6F8C324B" w:rsidR="00B5299D" w:rsidRDefault="00B5299D"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00104049">
        <w:rPr>
          <w:rFonts w:ascii="Times New Roman" w:eastAsia="Times New Roman" w:hAnsi="Times New Roman" w:cs="Times New Roman"/>
          <w:color w:val="000000" w:themeColor="text1"/>
          <w:sz w:val="24"/>
          <w:szCs w:val="24"/>
        </w:rPr>
        <w:t xml:space="preserve">TAC-sponsored advisor forum will be on Monday, October 21 at 12:00PM via Zoom. The Committee agreed on having Ben Metzger and Campbell Keele share updates on the TCRP system, as well as having each member of the TAC share updates on advising and the advising </w:t>
      </w:r>
      <w:r w:rsidR="00104049">
        <w:rPr>
          <w:rFonts w:ascii="Times New Roman" w:eastAsia="Times New Roman" w:hAnsi="Times New Roman" w:cs="Times New Roman"/>
          <w:color w:val="000000" w:themeColor="text1"/>
          <w:sz w:val="24"/>
          <w:szCs w:val="24"/>
        </w:rPr>
        <w:lastRenderedPageBreak/>
        <w:t>structure in their college, as it pertains to transfer students. Our October meeting will be focused heavily on planning the forum.</w:t>
      </w:r>
    </w:p>
    <w:p w14:paraId="10FEDAAF" w14:textId="77777777" w:rsidR="006B3EC8" w:rsidRDefault="006B3EC8" w:rsidP="00B5299D">
      <w:pPr>
        <w:spacing w:after="0"/>
        <w:rPr>
          <w:rFonts w:ascii="Times New Roman" w:eastAsia="Times New Roman" w:hAnsi="Times New Roman" w:cs="Times New Roman"/>
          <w:color w:val="000000" w:themeColor="text1"/>
          <w:sz w:val="24"/>
          <w:szCs w:val="24"/>
        </w:rPr>
      </w:pPr>
    </w:p>
    <w:p w14:paraId="63245623" w14:textId="643B279E" w:rsidR="006B3EC8" w:rsidRDefault="006B3EC8"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There was also discussion about ensuring that the appropriate individuals are listed as the approvers for TCRP requests. Campbell will work with Admissions/Computer Services to see if a list of approvers is available, for TAC members to confirm accuracy within their </w:t>
      </w:r>
      <w:proofErr w:type="gramStart"/>
      <w:r>
        <w:rPr>
          <w:rFonts w:ascii="Times New Roman" w:eastAsia="Times New Roman" w:hAnsi="Times New Roman" w:cs="Times New Roman"/>
          <w:color w:val="000000" w:themeColor="text1"/>
          <w:sz w:val="24"/>
          <w:szCs w:val="24"/>
        </w:rPr>
        <w:t>Colleges</w:t>
      </w:r>
      <w:proofErr w:type="gramEnd"/>
      <w:r>
        <w:rPr>
          <w:rFonts w:ascii="Times New Roman" w:eastAsia="Times New Roman" w:hAnsi="Times New Roman" w:cs="Times New Roman"/>
          <w:color w:val="000000" w:themeColor="text1"/>
          <w:sz w:val="24"/>
          <w:szCs w:val="24"/>
        </w:rPr>
        <w:t>. Questions about the TCRP system/requests should still be directed to Lori Day.</w:t>
      </w:r>
    </w:p>
    <w:p w14:paraId="6FE0798E" w14:textId="77777777" w:rsidR="00104049" w:rsidRDefault="00104049" w:rsidP="00B5299D">
      <w:pPr>
        <w:spacing w:after="0"/>
        <w:rPr>
          <w:rFonts w:ascii="Times New Roman" w:eastAsia="Times New Roman" w:hAnsi="Times New Roman" w:cs="Times New Roman"/>
          <w:color w:val="000000" w:themeColor="text1"/>
          <w:sz w:val="24"/>
          <w:szCs w:val="24"/>
        </w:rPr>
      </w:pPr>
    </w:p>
    <w:p w14:paraId="40C8D1C8" w14:textId="60D3BF56" w:rsidR="00104049" w:rsidRDefault="00104049" w:rsidP="00B5299D">
      <w:pPr>
        <w:spacing w:after="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-Visit from Scott Handley:</w:t>
      </w:r>
    </w:p>
    <w:p w14:paraId="24986AD1" w14:textId="77777777" w:rsidR="00104049" w:rsidRDefault="00104049" w:rsidP="00B5299D">
      <w:pPr>
        <w:spacing w:after="0"/>
        <w:rPr>
          <w:rFonts w:ascii="Times New Roman" w:eastAsia="Times New Roman" w:hAnsi="Times New Roman" w:cs="Times New Roman"/>
          <w:color w:val="000000" w:themeColor="text1"/>
          <w:sz w:val="24"/>
          <w:szCs w:val="24"/>
        </w:rPr>
      </w:pPr>
    </w:p>
    <w:p w14:paraId="650DD765" w14:textId="1B845D11" w:rsidR="00DB1269" w:rsidRDefault="00104049" w:rsidP="00DB1269">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Scott shared information on the Honors College’s move to the </w:t>
      </w:r>
      <w:proofErr w:type="gramStart"/>
      <w:r>
        <w:rPr>
          <w:rFonts w:ascii="Times New Roman" w:eastAsia="Times New Roman" w:hAnsi="Times New Roman" w:cs="Times New Roman"/>
          <w:color w:val="000000" w:themeColor="text1"/>
          <w:sz w:val="24"/>
          <w:szCs w:val="24"/>
        </w:rPr>
        <w:t>Library</w:t>
      </w:r>
      <w:proofErr w:type="gramEnd"/>
      <w:r>
        <w:rPr>
          <w:rFonts w:ascii="Times New Roman" w:eastAsia="Times New Roman" w:hAnsi="Times New Roman" w:cs="Times New Roman"/>
          <w:color w:val="000000" w:themeColor="text1"/>
          <w:sz w:val="24"/>
          <w:szCs w:val="24"/>
        </w:rPr>
        <w:t>. They will be housed in room 202. Within the next 12-15 months, there will be a classroom</w:t>
      </w:r>
      <w:r w:rsidR="006B3EC8">
        <w:rPr>
          <w:rFonts w:ascii="Times New Roman" w:eastAsia="Times New Roman" w:hAnsi="Times New Roman" w:cs="Times New Roman"/>
          <w:color w:val="000000" w:themeColor="text1"/>
          <w:sz w:val="24"/>
          <w:szCs w:val="24"/>
        </w:rPr>
        <w:t>, a study lounge/hangout space for Honors College students, as well as renovated offices for staff. Scott also shared that, the earlier advisors can refer students to the Honors College, the better. It can take students 4-5 semesters to complete Honors College requirements and Scott would be happy to work with students to determine the best course of action to complete all requirements in a timely manner. Scott also provided information about the application for transfer students interested in the Honors College, as well as the Transfer Honors Scholarship.</w:t>
      </w:r>
    </w:p>
    <w:p w14:paraId="74D585F9" w14:textId="77777777" w:rsidR="00301F71" w:rsidRDefault="00301F71" w:rsidP="00DB1269">
      <w:pPr>
        <w:spacing w:after="0"/>
        <w:rPr>
          <w:rFonts w:ascii="Times New Roman" w:eastAsia="Times New Roman" w:hAnsi="Times New Roman" w:cs="Times New Roman"/>
          <w:color w:val="000000" w:themeColor="text1"/>
          <w:sz w:val="24"/>
          <w:szCs w:val="24"/>
        </w:rPr>
      </w:pPr>
    </w:p>
    <w:p w14:paraId="5F0D2A1C" w14:textId="4AFFA168" w:rsidR="00DB1269" w:rsidRPr="00FD16FC" w:rsidRDefault="00DB1269" w:rsidP="00DB1269">
      <w:pPr>
        <w:spacing w:after="0"/>
        <w:rPr>
          <w:rFonts w:ascii="Times New Roman" w:eastAsia="Times New Roman" w:hAnsi="Times New Roman" w:cs="Times New Roman"/>
          <w:b/>
          <w:bCs/>
          <w:color w:val="000000" w:themeColor="text1"/>
          <w:sz w:val="24"/>
          <w:szCs w:val="24"/>
        </w:rPr>
      </w:pPr>
      <w:r w:rsidRPr="4B182AB2">
        <w:rPr>
          <w:rFonts w:ascii="Times New Roman" w:eastAsia="Times New Roman" w:hAnsi="Times New Roman" w:cs="Times New Roman"/>
          <w:b/>
          <w:bCs/>
          <w:color w:val="000000" w:themeColor="text1"/>
          <w:sz w:val="24"/>
          <w:szCs w:val="24"/>
        </w:rPr>
        <w:t xml:space="preserve">Next Meeting: </w:t>
      </w:r>
      <w:r w:rsidR="006B3EC8">
        <w:rPr>
          <w:rFonts w:ascii="Times New Roman" w:eastAsia="Times New Roman" w:hAnsi="Times New Roman" w:cs="Times New Roman"/>
          <w:b/>
          <w:bCs/>
          <w:color w:val="000000" w:themeColor="text1"/>
          <w:sz w:val="24"/>
          <w:szCs w:val="24"/>
        </w:rPr>
        <w:t>Tuesday, October 8 at 1:30PM in Carrington 312</w:t>
      </w:r>
    </w:p>
    <w:p w14:paraId="17156E02" w14:textId="77777777" w:rsidR="00DB1269" w:rsidRDefault="00DB1269" w:rsidP="00DB1269">
      <w:pPr>
        <w:spacing w:after="0"/>
        <w:rPr>
          <w:rFonts w:ascii="Times New Roman" w:eastAsia="Times New Roman" w:hAnsi="Times New Roman" w:cs="Times New Roman"/>
          <w:color w:val="000000" w:themeColor="text1"/>
          <w:sz w:val="24"/>
          <w:szCs w:val="24"/>
        </w:rPr>
      </w:pPr>
    </w:p>
    <w:p w14:paraId="183822D4" w14:textId="790B1337" w:rsidR="00AD4A46" w:rsidRDefault="00DB1269" w:rsidP="00DB1269">
      <w:pPr>
        <w:spacing w:after="0"/>
        <w:rPr>
          <w:rFonts w:ascii="Times New Roman" w:eastAsia="Times New Roman" w:hAnsi="Times New Roman" w:cs="Times New Roman"/>
          <w:b/>
          <w:bCs/>
          <w:color w:val="000000" w:themeColor="text1"/>
          <w:sz w:val="24"/>
          <w:szCs w:val="24"/>
        </w:rPr>
      </w:pPr>
      <w:r w:rsidRPr="4B182AB2">
        <w:rPr>
          <w:rFonts w:ascii="Times New Roman" w:eastAsia="Times New Roman" w:hAnsi="Times New Roman" w:cs="Times New Roman"/>
          <w:b/>
          <w:bCs/>
          <w:color w:val="000000" w:themeColor="text1"/>
          <w:sz w:val="24"/>
          <w:szCs w:val="24"/>
        </w:rPr>
        <w:t>Upcoming Events</w:t>
      </w:r>
      <w:r>
        <w:rPr>
          <w:rFonts w:ascii="Times New Roman" w:eastAsia="Times New Roman" w:hAnsi="Times New Roman" w:cs="Times New Roman"/>
          <w:b/>
          <w:bCs/>
          <w:color w:val="000000" w:themeColor="text1"/>
          <w:sz w:val="24"/>
          <w:szCs w:val="24"/>
        </w:rPr>
        <w:t>:</w:t>
      </w:r>
    </w:p>
    <w:p w14:paraId="59C0F93B" w14:textId="77777777" w:rsidR="0069603A" w:rsidRDefault="0069603A" w:rsidP="00E13B56">
      <w:pPr>
        <w:spacing w:after="0"/>
        <w:rPr>
          <w:rFonts w:ascii="Times New Roman" w:eastAsia="Times New Roman" w:hAnsi="Times New Roman" w:cs="Times New Roman"/>
          <w:b/>
          <w:bCs/>
          <w:color w:val="000000" w:themeColor="text1"/>
          <w:sz w:val="24"/>
          <w:szCs w:val="24"/>
        </w:rPr>
      </w:pPr>
    </w:p>
    <w:p w14:paraId="22B74D77" w14:textId="5F6A20C4" w:rsidR="006B3EC8" w:rsidRPr="006B3EC8" w:rsidRDefault="00041B5E"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w:t>
      </w:r>
      <w:r w:rsidR="006B3EC8">
        <w:rPr>
          <w:rFonts w:ascii="Times New Roman" w:eastAsia="Times New Roman" w:hAnsi="Times New Roman" w:cs="Times New Roman"/>
          <w:b/>
          <w:bCs/>
          <w:color w:val="000000" w:themeColor="text1"/>
          <w:sz w:val="24"/>
          <w:szCs w:val="24"/>
        </w:rPr>
        <w:t xml:space="preserve">College of Business Career Fair: </w:t>
      </w:r>
      <w:r w:rsidR="006B3EC8">
        <w:rPr>
          <w:rFonts w:ascii="Times New Roman" w:eastAsia="Times New Roman" w:hAnsi="Times New Roman" w:cs="Times New Roman"/>
          <w:color w:val="000000" w:themeColor="text1"/>
          <w:sz w:val="24"/>
          <w:szCs w:val="24"/>
        </w:rPr>
        <w:t>September 10, 2024, 10:00AM-2:00PM, Springfield Expo Center</w:t>
      </w:r>
    </w:p>
    <w:p w14:paraId="706D41AB" w14:textId="0577ECD4" w:rsidR="006B3EC8" w:rsidRPr="006B3EC8" w:rsidRDefault="006B3EC8"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-Agriculture Career Expo: </w:t>
      </w:r>
      <w:r>
        <w:rPr>
          <w:rFonts w:ascii="Times New Roman" w:eastAsia="Times New Roman" w:hAnsi="Times New Roman" w:cs="Times New Roman"/>
          <w:color w:val="000000" w:themeColor="text1"/>
          <w:sz w:val="24"/>
          <w:szCs w:val="24"/>
        </w:rPr>
        <w:t>September 17, 2024, 10:00AM-2:00PM, Bond Learning Center</w:t>
      </w:r>
    </w:p>
    <w:p w14:paraId="5B233480" w14:textId="7EB63432" w:rsidR="00041B5E" w:rsidRDefault="006B3EC8"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w:t>
      </w:r>
      <w:r w:rsidR="00041B5E">
        <w:rPr>
          <w:rFonts w:ascii="Times New Roman" w:eastAsia="Times New Roman" w:hAnsi="Times New Roman" w:cs="Times New Roman"/>
          <w:b/>
          <w:bCs/>
          <w:color w:val="000000" w:themeColor="text1"/>
          <w:sz w:val="24"/>
          <w:szCs w:val="24"/>
        </w:rPr>
        <w:t xml:space="preserve">CNAS Ice Cream Social: </w:t>
      </w:r>
      <w:r w:rsidR="00041B5E">
        <w:rPr>
          <w:rFonts w:ascii="Times New Roman" w:eastAsia="Times New Roman" w:hAnsi="Times New Roman" w:cs="Times New Roman"/>
          <w:color w:val="000000" w:themeColor="text1"/>
          <w:sz w:val="24"/>
          <w:szCs w:val="24"/>
        </w:rPr>
        <w:t xml:space="preserve">September 17, 2024, </w:t>
      </w:r>
      <w:r>
        <w:rPr>
          <w:rFonts w:ascii="Times New Roman" w:eastAsia="Times New Roman" w:hAnsi="Times New Roman" w:cs="Times New Roman"/>
          <w:color w:val="000000" w:themeColor="text1"/>
          <w:sz w:val="24"/>
          <w:szCs w:val="24"/>
        </w:rPr>
        <w:t>3:00PM-4:30PM in Cheek Hall’s lobby</w:t>
      </w:r>
    </w:p>
    <w:p w14:paraId="3328B4EE" w14:textId="51EBD8C4" w:rsidR="00041B5E" w:rsidRDefault="006B3EC8"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bCs/>
          <w:color w:val="000000" w:themeColor="text1"/>
          <w:sz w:val="24"/>
          <w:szCs w:val="24"/>
        </w:rPr>
        <w:t xml:space="preserve">Academic Connection Fair: </w:t>
      </w:r>
      <w:r>
        <w:rPr>
          <w:rFonts w:ascii="Times New Roman" w:eastAsia="Times New Roman" w:hAnsi="Times New Roman" w:cs="Times New Roman"/>
          <w:color w:val="000000" w:themeColor="text1"/>
          <w:sz w:val="24"/>
          <w:szCs w:val="24"/>
        </w:rPr>
        <w:t>September 18, 2024, 9:00AM-3:00PM in the PSU Ballroom</w:t>
      </w:r>
    </w:p>
    <w:p w14:paraId="54D09811" w14:textId="058F1D34" w:rsidR="006B3EC8" w:rsidRDefault="006B3EC8"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bCs/>
          <w:color w:val="000000" w:themeColor="text1"/>
          <w:sz w:val="24"/>
          <w:szCs w:val="24"/>
        </w:rPr>
        <w:t xml:space="preserve">PK-12 Teacher Education Career Fair: </w:t>
      </w:r>
      <w:r>
        <w:rPr>
          <w:rFonts w:ascii="Times New Roman" w:eastAsia="Times New Roman" w:hAnsi="Times New Roman" w:cs="Times New Roman"/>
          <w:color w:val="000000" w:themeColor="text1"/>
          <w:sz w:val="24"/>
          <w:szCs w:val="24"/>
        </w:rPr>
        <w:t>September 26, 2024, 10:00AM-1:00PM in the PSU Ballroom</w:t>
      </w:r>
    </w:p>
    <w:p w14:paraId="7AFD48A4" w14:textId="0C8819BC" w:rsidR="006B3EC8" w:rsidRDefault="006B3EC8"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-Health Professions Career Fair: </w:t>
      </w:r>
      <w:r>
        <w:rPr>
          <w:rFonts w:ascii="Times New Roman" w:eastAsia="Times New Roman" w:hAnsi="Times New Roman" w:cs="Times New Roman"/>
          <w:color w:val="000000" w:themeColor="text1"/>
          <w:sz w:val="24"/>
          <w:szCs w:val="24"/>
        </w:rPr>
        <w:t>October 3, 2024, 12:00PM-4:00PM, in the McQueary Family Health Sciences Hall</w:t>
      </w:r>
    </w:p>
    <w:p w14:paraId="01D2E897" w14:textId="0BC97702" w:rsidR="006B3EC8" w:rsidRPr="006B3EC8" w:rsidRDefault="006B3EC8" w:rsidP="00B5299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-National Transfer Student Week: </w:t>
      </w:r>
      <w:r>
        <w:rPr>
          <w:rFonts w:ascii="Times New Roman" w:eastAsia="Times New Roman" w:hAnsi="Times New Roman" w:cs="Times New Roman"/>
          <w:color w:val="000000" w:themeColor="text1"/>
          <w:sz w:val="24"/>
          <w:szCs w:val="24"/>
        </w:rPr>
        <w:t>October 21-25, 2024</w:t>
      </w:r>
    </w:p>
    <w:sectPr w:rsidR="006B3EC8" w:rsidRPr="006B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81809"/>
    <w:multiLevelType w:val="multilevel"/>
    <w:tmpl w:val="6B90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9A53FD"/>
    <w:multiLevelType w:val="multilevel"/>
    <w:tmpl w:val="A1E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3D4E2B"/>
    <w:multiLevelType w:val="multilevel"/>
    <w:tmpl w:val="1BCE0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0952EA"/>
    <w:multiLevelType w:val="multilevel"/>
    <w:tmpl w:val="2E78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7601411">
    <w:abstractNumId w:val="0"/>
  </w:num>
  <w:num w:numId="2" w16cid:durableId="46808662">
    <w:abstractNumId w:val="2"/>
  </w:num>
  <w:num w:numId="3" w16cid:durableId="1337852131">
    <w:abstractNumId w:val="1"/>
  </w:num>
  <w:num w:numId="4" w16cid:durableId="100998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69"/>
    <w:rsid w:val="00004F61"/>
    <w:rsid w:val="00033EF4"/>
    <w:rsid w:val="00041B5E"/>
    <w:rsid w:val="00104049"/>
    <w:rsid w:val="00111925"/>
    <w:rsid w:val="00114A9C"/>
    <w:rsid w:val="00127046"/>
    <w:rsid w:val="00140E33"/>
    <w:rsid w:val="001731D5"/>
    <w:rsid w:val="001A3FCE"/>
    <w:rsid w:val="0020363B"/>
    <w:rsid w:val="00204942"/>
    <w:rsid w:val="00214648"/>
    <w:rsid w:val="00216A05"/>
    <w:rsid w:val="00230C4C"/>
    <w:rsid w:val="002B12CE"/>
    <w:rsid w:val="002D23AD"/>
    <w:rsid w:val="00301F71"/>
    <w:rsid w:val="003314F0"/>
    <w:rsid w:val="003323BA"/>
    <w:rsid w:val="00345587"/>
    <w:rsid w:val="003522F8"/>
    <w:rsid w:val="0035677F"/>
    <w:rsid w:val="00392273"/>
    <w:rsid w:val="003D5CEF"/>
    <w:rsid w:val="004C3C01"/>
    <w:rsid w:val="004D5502"/>
    <w:rsid w:val="00527CE0"/>
    <w:rsid w:val="00530489"/>
    <w:rsid w:val="005B284C"/>
    <w:rsid w:val="005B76AF"/>
    <w:rsid w:val="005C14E4"/>
    <w:rsid w:val="005F32E5"/>
    <w:rsid w:val="00623169"/>
    <w:rsid w:val="00665965"/>
    <w:rsid w:val="00682015"/>
    <w:rsid w:val="00693D4E"/>
    <w:rsid w:val="0069603A"/>
    <w:rsid w:val="006A4C47"/>
    <w:rsid w:val="006B3EC8"/>
    <w:rsid w:val="006D460E"/>
    <w:rsid w:val="006D6727"/>
    <w:rsid w:val="007A174B"/>
    <w:rsid w:val="007C3FB4"/>
    <w:rsid w:val="007F2184"/>
    <w:rsid w:val="00801094"/>
    <w:rsid w:val="00817EEF"/>
    <w:rsid w:val="008A0A99"/>
    <w:rsid w:val="008C367B"/>
    <w:rsid w:val="008F01C7"/>
    <w:rsid w:val="00911E2A"/>
    <w:rsid w:val="00927D6A"/>
    <w:rsid w:val="0099203B"/>
    <w:rsid w:val="009E10D7"/>
    <w:rsid w:val="00A3496C"/>
    <w:rsid w:val="00A9084E"/>
    <w:rsid w:val="00AA14F2"/>
    <w:rsid w:val="00AD4A46"/>
    <w:rsid w:val="00AF30CA"/>
    <w:rsid w:val="00B06AC2"/>
    <w:rsid w:val="00B300C2"/>
    <w:rsid w:val="00B5299D"/>
    <w:rsid w:val="00B653E8"/>
    <w:rsid w:val="00BF1F53"/>
    <w:rsid w:val="00C149DD"/>
    <w:rsid w:val="00CA4981"/>
    <w:rsid w:val="00CD331E"/>
    <w:rsid w:val="00CF6FAE"/>
    <w:rsid w:val="00DA2B4B"/>
    <w:rsid w:val="00DA45F6"/>
    <w:rsid w:val="00DB1269"/>
    <w:rsid w:val="00DB4E24"/>
    <w:rsid w:val="00DB7EFF"/>
    <w:rsid w:val="00DF15F5"/>
    <w:rsid w:val="00E13B56"/>
    <w:rsid w:val="00E2584D"/>
    <w:rsid w:val="00E302E1"/>
    <w:rsid w:val="00E46988"/>
    <w:rsid w:val="00E621B1"/>
    <w:rsid w:val="00E97E00"/>
    <w:rsid w:val="00ED3BA6"/>
    <w:rsid w:val="00F04B17"/>
    <w:rsid w:val="00F51C5A"/>
    <w:rsid w:val="00F52423"/>
    <w:rsid w:val="00F61B9B"/>
    <w:rsid w:val="00F739C6"/>
    <w:rsid w:val="00FA3397"/>
    <w:rsid w:val="00FD16FC"/>
    <w:rsid w:val="00FD281D"/>
    <w:rsid w:val="00FE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029C"/>
  <w15:chartTrackingRefBased/>
  <w15:docId w15:val="{F06F2117-B2AF-4855-9E7A-6086CC95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603A"/>
    <w:rPr>
      <w:color w:val="0000FF"/>
      <w:u w:val="single"/>
    </w:rPr>
  </w:style>
  <w:style w:type="paragraph" w:styleId="NormalWeb">
    <w:name w:val="Normal (Web)"/>
    <w:basedOn w:val="Normal"/>
    <w:uiPriority w:val="99"/>
    <w:semiHidden/>
    <w:unhideWhenUsed/>
    <w:rsid w:val="006960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37357">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6">
          <w:marLeft w:val="0"/>
          <w:marRight w:val="0"/>
          <w:marTop w:val="0"/>
          <w:marBottom w:val="0"/>
          <w:divBdr>
            <w:top w:val="none" w:sz="0" w:space="0" w:color="auto"/>
            <w:left w:val="none" w:sz="0" w:space="0" w:color="auto"/>
            <w:bottom w:val="none" w:sz="0" w:space="0" w:color="auto"/>
            <w:right w:val="none" w:sz="0" w:space="0" w:color="auto"/>
          </w:divBdr>
        </w:div>
        <w:div w:id="1717730760">
          <w:marLeft w:val="0"/>
          <w:marRight w:val="0"/>
          <w:marTop w:val="0"/>
          <w:marBottom w:val="0"/>
          <w:divBdr>
            <w:top w:val="none" w:sz="0" w:space="0" w:color="auto"/>
            <w:left w:val="none" w:sz="0" w:space="0" w:color="auto"/>
            <w:bottom w:val="none" w:sz="0" w:space="0" w:color="auto"/>
            <w:right w:val="none" w:sz="0" w:space="0" w:color="auto"/>
          </w:divBdr>
        </w:div>
        <w:div w:id="255092025">
          <w:marLeft w:val="0"/>
          <w:marRight w:val="0"/>
          <w:marTop w:val="0"/>
          <w:marBottom w:val="0"/>
          <w:divBdr>
            <w:top w:val="none" w:sz="0" w:space="0" w:color="auto"/>
            <w:left w:val="none" w:sz="0" w:space="0" w:color="auto"/>
            <w:bottom w:val="none" w:sz="0" w:space="0" w:color="auto"/>
            <w:right w:val="none" w:sz="0" w:space="0" w:color="auto"/>
          </w:divBdr>
        </w:div>
        <w:div w:id="1920600634">
          <w:marLeft w:val="0"/>
          <w:marRight w:val="0"/>
          <w:marTop w:val="0"/>
          <w:marBottom w:val="0"/>
          <w:divBdr>
            <w:top w:val="none" w:sz="0" w:space="0" w:color="auto"/>
            <w:left w:val="none" w:sz="0" w:space="0" w:color="auto"/>
            <w:bottom w:val="none" w:sz="0" w:space="0" w:color="auto"/>
            <w:right w:val="none" w:sz="0" w:space="0" w:color="auto"/>
          </w:divBdr>
        </w:div>
        <w:div w:id="1581794934">
          <w:marLeft w:val="0"/>
          <w:marRight w:val="0"/>
          <w:marTop w:val="0"/>
          <w:marBottom w:val="0"/>
          <w:divBdr>
            <w:top w:val="none" w:sz="0" w:space="0" w:color="auto"/>
            <w:left w:val="none" w:sz="0" w:space="0" w:color="auto"/>
            <w:bottom w:val="none" w:sz="0" w:space="0" w:color="auto"/>
            <w:right w:val="none" w:sz="0" w:space="0" w:color="auto"/>
          </w:divBdr>
        </w:div>
        <w:div w:id="846750114">
          <w:marLeft w:val="0"/>
          <w:marRight w:val="0"/>
          <w:marTop w:val="0"/>
          <w:marBottom w:val="0"/>
          <w:divBdr>
            <w:top w:val="none" w:sz="0" w:space="0" w:color="auto"/>
            <w:left w:val="none" w:sz="0" w:space="0" w:color="auto"/>
            <w:bottom w:val="none" w:sz="0" w:space="0" w:color="auto"/>
            <w:right w:val="none" w:sz="0" w:space="0" w:color="auto"/>
          </w:divBdr>
        </w:div>
        <w:div w:id="704527656">
          <w:marLeft w:val="0"/>
          <w:marRight w:val="0"/>
          <w:marTop w:val="0"/>
          <w:marBottom w:val="0"/>
          <w:divBdr>
            <w:top w:val="none" w:sz="0" w:space="0" w:color="auto"/>
            <w:left w:val="none" w:sz="0" w:space="0" w:color="auto"/>
            <w:bottom w:val="none" w:sz="0" w:space="0" w:color="auto"/>
            <w:right w:val="none" w:sz="0" w:space="0" w:color="auto"/>
          </w:divBdr>
        </w:div>
        <w:div w:id="975067498">
          <w:marLeft w:val="0"/>
          <w:marRight w:val="0"/>
          <w:marTop w:val="0"/>
          <w:marBottom w:val="0"/>
          <w:divBdr>
            <w:top w:val="none" w:sz="0" w:space="0" w:color="auto"/>
            <w:left w:val="none" w:sz="0" w:space="0" w:color="auto"/>
            <w:bottom w:val="none" w:sz="0" w:space="0" w:color="auto"/>
            <w:right w:val="none" w:sz="0" w:space="0" w:color="auto"/>
          </w:divBdr>
        </w:div>
        <w:div w:id="50483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Keele</dc:creator>
  <cp:keywords/>
  <dc:description/>
  <cp:lastModifiedBy>Keele, Campbell M</cp:lastModifiedBy>
  <cp:revision>2</cp:revision>
  <dcterms:created xsi:type="dcterms:W3CDTF">2024-09-06T18:18:00Z</dcterms:created>
  <dcterms:modified xsi:type="dcterms:W3CDTF">2024-09-06T18:18:00Z</dcterms:modified>
</cp:coreProperties>
</file>